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E67B49" w14:textId="1C6389EF" w:rsidR="00ED59A3" w:rsidRPr="00ED59A3" w:rsidRDefault="000002FA" w:rsidP="00ED59A3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1757E">
        <w:rPr>
          <w:rFonts w:ascii="Arial" w:eastAsia="Arial" w:hAnsi="Arial" w:cs="Arial"/>
          <w:sz w:val="20"/>
          <w:szCs w:val="20"/>
        </w:rPr>
        <w:tab/>
      </w:r>
      <w:r w:rsidR="00632A7B" w:rsidRPr="00660B5F">
        <w:rPr>
          <w:b/>
          <w:bCs/>
          <w:sz w:val="22"/>
          <w:szCs w:val="22"/>
        </w:rPr>
        <w:t xml:space="preserve">Městské muzeum – rekonstrukce – Stavební úpravy Městské muzeum Mariánské Lázně – </w:t>
      </w:r>
      <w:r w:rsidR="00632A7B">
        <w:rPr>
          <w:b/>
          <w:bCs/>
          <w:sz w:val="22"/>
          <w:szCs w:val="22"/>
        </w:rPr>
        <w:t xml:space="preserve">nová </w:t>
      </w:r>
      <w:r w:rsidR="00632A7B" w:rsidRPr="00660B5F">
        <w:rPr>
          <w:b/>
          <w:bCs/>
          <w:sz w:val="22"/>
          <w:szCs w:val="22"/>
        </w:rPr>
        <w:t>expozice, foyer 1. etapa</w:t>
      </w:r>
    </w:p>
    <w:p w14:paraId="6FD8BAB2" w14:textId="0B1462E2" w:rsidR="000002FA" w:rsidRPr="00334AAD" w:rsidRDefault="000002FA" w:rsidP="009E5727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ADA1" w14:textId="77777777" w:rsidR="003615CD" w:rsidRDefault="003615CD" w:rsidP="000002FA">
      <w:r>
        <w:separator/>
      </w:r>
    </w:p>
  </w:endnote>
  <w:endnote w:type="continuationSeparator" w:id="0">
    <w:p w14:paraId="17CD2B4B" w14:textId="77777777" w:rsidR="003615CD" w:rsidRDefault="003615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326" w14:textId="77777777" w:rsidR="003615CD" w:rsidRDefault="003615CD" w:rsidP="000002FA">
      <w:r>
        <w:separator/>
      </w:r>
    </w:p>
  </w:footnote>
  <w:footnote w:type="continuationSeparator" w:id="0">
    <w:p w14:paraId="1DAA294A" w14:textId="77777777" w:rsidR="003615CD" w:rsidRDefault="003615CD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465F1"/>
    <w:rsid w:val="001523EC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8B456E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2025-07-31T09:27:00Z</dcterms:created>
  <dcterms:modified xsi:type="dcterms:W3CDTF">2025-07-31T09:27:00Z</dcterms:modified>
</cp:coreProperties>
</file>